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8B18" w14:textId="19976327" w:rsidR="00B821B9" w:rsidRPr="007F2423" w:rsidRDefault="007F2423" w:rsidP="009453A0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423">
        <w:rPr>
          <w:rFonts w:ascii="Times New Roman" w:hAnsi="Times New Roman" w:cs="Times New Roman"/>
          <w:b/>
          <w:bCs/>
          <w:sz w:val="28"/>
          <w:szCs w:val="28"/>
        </w:rPr>
        <w:t>Tytuł zgłoszenia</w:t>
      </w:r>
      <w:r w:rsidR="009453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2423">
        <w:rPr>
          <w:rFonts w:ascii="Times New Roman" w:hAnsi="Times New Roman" w:cs="Times New Roman"/>
          <w:b/>
          <w:bCs/>
          <w:sz w:val="28"/>
          <w:szCs w:val="28"/>
        </w:rPr>
        <w:t>na Polską Konferencję Optyczną</w:t>
      </w:r>
    </w:p>
    <w:p w14:paraId="5D72DE60" w14:textId="2F954833" w:rsidR="00B821B9" w:rsidRPr="00B821B9" w:rsidRDefault="009453A0" w:rsidP="00B821B9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="00B821B9" w:rsidRPr="00B821B9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Wolfke</w:t>
      </w:r>
      <w:r w:rsidR="00B821B9" w:rsidRPr="00982E78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</w:t>
      </w:r>
      <w:r w:rsidR="00294FC8">
        <w:rPr>
          <w:rFonts w:ascii="Times New Roman" w:hAnsi="Times New Roman" w:cs="Times New Roman"/>
          <w:sz w:val="22"/>
          <w:szCs w:val="22"/>
        </w:rPr>
        <w:t>,</w:t>
      </w:r>
      <w:r w:rsidR="00982E78" w:rsidRPr="003112F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9453A0">
        <w:rPr>
          <w:rFonts w:ascii="Times New Roman" w:hAnsi="Times New Roman" w:cs="Times New Roman"/>
          <w:b/>
          <w:bCs/>
          <w:sz w:val="22"/>
          <w:szCs w:val="22"/>
          <w:u w:val="single"/>
        </w:rPr>
        <w:t>H. Rubinsztejn-Dunlop</w:t>
      </w:r>
      <w:r w:rsidRPr="009453A0">
        <w:rPr>
          <w:rFonts w:ascii="Times New Roman" w:hAnsi="Times New Roman" w:cs="Times New Roman"/>
          <w:b/>
          <w:bCs/>
          <w:sz w:val="22"/>
          <w:szCs w:val="22"/>
          <w:u w:val="single"/>
          <w:vertAlign w:val="superscript"/>
        </w:rPr>
        <w:t>2</w:t>
      </w:r>
      <w:r w:rsidR="00B821B9" w:rsidRPr="00B821B9">
        <w:rPr>
          <w:rFonts w:ascii="Times New Roman" w:hAnsi="Times New Roman" w:cs="Times New Roman"/>
          <w:b/>
          <w:bCs/>
          <w:sz w:val="22"/>
          <w:szCs w:val="22"/>
        </w:rPr>
        <w:t xml:space="preserve">, M. </w:t>
      </w:r>
      <w:r>
        <w:rPr>
          <w:rFonts w:ascii="Times New Roman" w:hAnsi="Times New Roman" w:cs="Times New Roman"/>
          <w:b/>
          <w:bCs/>
          <w:sz w:val="22"/>
          <w:szCs w:val="22"/>
        </w:rPr>
        <w:t>Lewenstein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3</w:t>
      </w:r>
      <w:r w:rsidR="00B821B9" w:rsidRPr="00B821B9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A. Jabloński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4,</w:t>
      </w:r>
      <w:r w:rsidRPr="009453A0">
        <w:rPr>
          <w:rFonts w:ascii="Times New Roman" w:hAnsi="Times New Roman" w:cs="Times New Roman"/>
          <w:sz w:val="20"/>
          <w:szCs w:val="20"/>
          <w:vertAlign w:val="superscript"/>
        </w:rPr>
        <w:t>†</w:t>
      </w:r>
      <w:proofErr w:type="gramEnd"/>
    </w:p>
    <w:p w14:paraId="1AC9EDBB" w14:textId="7DB77783" w:rsidR="00B821B9" w:rsidRPr="00B821B9" w:rsidRDefault="00B821B9" w:rsidP="00B821B9">
      <w:pPr>
        <w:jc w:val="center"/>
        <w:rPr>
          <w:rFonts w:ascii="Times New Roman" w:hAnsi="Times New Roman" w:cs="Times New Roman"/>
          <w:sz w:val="20"/>
          <w:szCs w:val="20"/>
        </w:rPr>
      </w:pPr>
      <w:r w:rsidRPr="007F2423">
        <w:rPr>
          <w:rFonts w:ascii="Times New Roman" w:hAnsi="Times New Roman" w:cs="Times New Roman"/>
          <w:sz w:val="21"/>
          <w:szCs w:val="21"/>
          <w:vertAlign w:val="superscript"/>
        </w:rPr>
        <w:t>1</w:t>
      </w:r>
      <w:r w:rsidR="007F2423" w:rsidRPr="007F2423">
        <w:rPr>
          <w:rFonts w:ascii="Times New Roman" w:hAnsi="Times New Roman" w:cs="Times New Roman"/>
          <w:sz w:val="20"/>
          <w:szCs w:val="20"/>
        </w:rPr>
        <w:t>Wydział Fizyki, Politechnika Warszawska, Koszykowa 75, 00-662 Warszawa</w:t>
      </w:r>
    </w:p>
    <w:p w14:paraId="17B81112" w14:textId="77777777" w:rsidR="007F2423" w:rsidRDefault="00B821B9" w:rsidP="00B821B9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F242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7F2423" w:rsidRPr="007F2423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7F2423" w:rsidRPr="007F2423">
        <w:rPr>
          <w:rFonts w:ascii="Times New Roman" w:hAnsi="Times New Roman" w:cs="Times New Roman"/>
          <w:sz w:val="20"/>
          <w:szCs w:val="20"/>
          <w:lang w:val="en-US"/>
        </w:rPr>
        <w:t>chool of Mathematics and Physics, University of Queensland Brisbane, 4072, Queensland, Australia</w:t>
      </w:r>
    </w:p>
    <w:p w14:paraId="792F5DDB" w14:textId="302CF868" w:rsidR="00B821B9" w:rsidRDefault="00B821B9" w:rsidP="00B821B9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821B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 w:rsidR="007F2423" w:rsidRPr="007F2423">
        <w:rPr>
          <w:rFonts w:ascii="Times New Roman" w:hAnsi="Times New Roman" w:cs="Times New Roman"/>
          <w:sz w:val="20"/>
          <w:szCs w:val="20"/>
          <w:lang w:val="en-US"/>
        </w:rPr>
        <w:t xml:space="preserve">ICFO-Institut de </w:t>
      </w:r>
      <w:proofErr w:type="spellStart"/>
      <w:r w:rsidR="007F2423" w:rsidRPr="007F2423">
        <w:rPr>
          <w:rFonts w:ascii="Times New Roman" w:hAnsi="Times New Roman" w:cs="Times New Roman"/>
          <w:sz w:val="20"/>
          <w:szCs w:val="20"/>
          <w:lang w:val="en-US"/>
        </w:rPr>
        <w:t>Ciencies</w:t>
      </w:r>
      <w:proofErr w:type="spellEnd"/>
      <w:r w:rsidR="007F2423" w:rsidRPr="007F2423">
        <w:rPr>
          <w:rFonts w:ascii="Times New Roman" w:hAnsi="Times New Roman" w:cs="Times New Roman"/>
          <w:sz w:val="20"/>
          <w:szCs w:val="20"/>
          <w:lang w:val="en-US"/>
        </w:rPr>
        <w:t xml:space="preserve"> Fotoniques,08860 </w:t>
      </w:r>
      <w:proofErr w:type="spellStart"/>
      <w:r w:rsidR="007F2423" w:rsidRPr="007F2423">
        <w:rPr>
          <w:rFonts w:ascii="Times New Roman" w:hAnsi="Times New Roman" w:cs="Times New Roman"/>
          <w:sz w:val="20"/>
          <w:szCs w:val="20"/>
          <w:lang w:val="en-US"/>
        </w:rPr>
        <w:t>Castelldefels</w:t>
      </w:r>
      <w:proofErr w:type="spellEnd"/>
      <w:r w:rsidR="007F2423" w:rsidRPr="007F2423">
        <w:rPr>
          <w:rFonts w:ascii="Times New Roman" w:hAnsi="Times New Roman" w:cs="Times New Roman"/>
          <w:sz w:val="20"/>
          <w:szCs w:val="20"/>
          <w:lang w:val="en-US"/>
        </w:rPr>
        <w:t xml:space="preserve">, Barcelona, </w:t>
      </w:r>
      <w:proofErr w:type="spellStart"/>
      <w:r w:rsidR="007F2423" w:rsidRPr="007F2423">
        <w:rPr>
          <w:rFonts w:ascii="Times New Roman" w:hAnsi="Times New Roman" w:cs="Times New Roman"/>
          <w:sz w:val="20"/>
          <w:szCs w:val="20"/>
          <w:lang w:val="en-US"/>
        </w:rPr>
        <w:t>Hiszpania</w:t>
      </w:r>
      <w:proofErr w:type="spellEnd"/>
    </w:p>
    <w:p w14:paraId="26F3CCC0" w14:textId="7658EEBC" w:rsidR="007F2423" w:rsidRDefault="007F2423" w:rsidP="00B821B9">
      <w:pPr>
        <w:jc w:val="center"/>
        <w:rPr>
          <w:rFonts w:ascii="Times New Roman" w:hAnsi="Times New Roman" w:cs="Times New Roman"/>
          <w:sz w:val="20"/>
          <w:szCs w:val="20"/>
        </w:rPr>
      </w:pPr>
      <w:r w:rsidRPr="007F2423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7F2423">
        <w:rPr>
          <w:rFonts w:ascii="Times New Roman" w:hAnsi="Times New Roman" w:cs="Times New Roman"/>
          <w:sz w:val="20"/>
          <w:szCs w:val="20"/>
        </w:rPr>
        <w:t>Wydział Fizyki, Astronomii i Informatyki Stosowanej, Uniwersytet Mikołaja Kopernika, Grudziądzka 5, 87-100 Toruń</w:t>
      </w:r>
    </w:p>
    <w:p w14:paraId="2AA2132E" w14:textId="6EB21BFB" w:rsidR="007F2423" w:rsidRPr="007F2423" w:rsidRDefault="007F2423" w:rsidP="00FA57AA">
      <w:pPr>
        <w:spacing w:after="24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F2423">
        <w:rPr>
          <w:rFonts w:ascii="Times New Roman" w:hAnsi="Times New Roman" w:cs="Times New Roman"/>
          <w:sz w:val="20"/>
          <w:szCs w:val="20"/>
          <w:lang w:val="en-US"/>
        </w:rPr>
        <w:t>†</w:t>
      </w:r>
      <w:proofErr w:type="gramStart"/>
      <w:r w:rsidRPr="007F2423">
        <w:rPr>
          <w:rFonts w:ascii="Times New Roman" w:hAnsi="Times New Roman" w:cs="Times New Roman"/>
          <w:sz w:val="20"/>
          <w:szCs w:val="20"/>
          <w:lang w:val="en-US"/>
        </w:rPr>
        <w:t>email</w:t>
      </w:r>
      <w:proofErr w:type="gramEnd"/>
      <w:r w:rsidRPr="007F2423">
        <w:rPr>
          <w:rFonts w:ascii="Times New Roman" w:hAnsi="Times New Roman" w:cs="Times New Roman"/>
          <w:color w:val="215E99" w:themeColor="text2" w:themeTint="BF"/>
          <w:sz w:val="20"/>
          <w:szCs w:val="20"/>
          <w:lang w:val="en-US"/>
        </w:rPr>
        <w:t xml:space="preserve">: </w:t>
      </w:r>
      <w:hyperlink r:id="rId8" w:history="1">
        <w:r w:rsidRPr="007F2423">
          <w:rPr>
            <w:rStyle w:val="Hyperlink"/>
            <w:rFonts w:ascii="Times New Roman" w:hAnsi="Times New Roman" w:cs="Times New Roman"/>
            <w:color w:val="0432FF"/>
            <w:sz w:val="20"/>
            <w:szCs w:val="20"/>
            <w:lang w:val="en-US"/>
          </w:rPr>
          <w:t>a.jablonski@candela.org.pl</w:t>
        </w:r>
      </w:hyperlink>
    </w:p>
    <w:p w14:paraId="09D63C5D" w14:textId="05970FC2" w:rsidR="007F2423" w:rsidRPr="00FA57AA" w:rsidRDefault="007F2423" w:rsidP="00FA57AA">
      <w:pPr>
        <w:pStyle w:val="Body-text"/>
        <w:spacing w:after="120"/>
        <w:rPr>
          <w:lang w:val="pl-PL"/>
        </w:rPr>
      </w:pPr>
      <w:r w:rsidRPr="00FA57AA">
        <w:rPr>
          <w:lang w:val="pl-PL"/>
        </w:rPr>
        <w:t xml:space="preserve">Osoby przygotowujące zgłoszenie na Polską Konferencję </w:t>
      </w:r>
      <w:proofErr w:type="spellStart"/>
      <w:r w:rsidRPr="00FA57AA">
        <w:rPr>
          <w:lang w:val="pl-PL"/>
        </w:rPr>
        <w:t>Optycznę</w:t>
      </w:r>
      <w:proofErr w:type="spellEnd"/>
      <w:r w:rsidRPr="00FA57AA">
        <w:rPr>
          <w:lang w:val="pl-PL"/>
        </w:rPr>
        <w:t xml:space="preserve"> proszone są o uwzględnienie następujących</w:t>
      </w:r>
      <w:r w:rsidRPr="00FA57AA">
        <w:rPr>
          <w:lang w:val="pl-PL"/>
        </w:rPr>
        <w:t xml:space="preserve"> </w:t>
      </w:r>
      <w:r w:rsidRPr="00FA57AA">
        <w:rPr>
          <w:lang w:val="pl-PL"/>
        </w:rPr>
        <w:t>wytycznych dotyczących redakcji, formatowania i procedury przesyłania zgłoszenia:</w:t>
      </w:r>
    </w:p>
    <w:p w14:paraId="68FDF76D" w14:textId="77777777" w:rsidR="009453A0" w:rsidRPr="00FA57AA" w:rsidRDefault="009453A0" w:rsidP="009453A0">
      <w:pPr>
        <w:pStyle w:val="Body-text"/>
        <w:numPr>
          <w:ilvl w:val="0"/>
          <w:numId w:val="11"/>
        </w:numPr>
        <w:ind w:left="1077" w:hanging="357"/>
        <w:rPr>
          <w:lang w:val="pl-PL"/>
        </w:rPr>
      </w:pPr>
      <w:r w:rsidRPr="00FA57AA">
        <w:rPr>
          <w:lang w:val="pl-PL"/>
        </w:rPr>
        <w:t>tekst powinien zostać napisany z wykorzystaniem czcionki Times New Roman (rozmiar: 11 pkt);</w:t>
      </w:r>
    </w:p>
    <w:p w14:paraId="058FAD08" w14:textId="2A22FF39" w:rsidR="009453A0" w:rsidRPr="009453A0" w:rsidRDefault="009453A0" w:rsidP="009453A0">
      <w:pPr>
        <w:pStyle w:val="Body-text"/>
        <w:numPr>
          <w:ilvl w:val="0"/>
          <w:numId w:val="11"/>
        </w:numPr>
        <w:ind w:left="1077" w:hanging="357"/>
        <w:rPr>
          <w:lang w:val="pl-PL"/>
        </w:rPr>
      </w:pPr>
      <w:r w:rsidRPr="009453A0">
        <w:rPr>
          <w:lang w:val="pl-PL"/>
        </w:rPr>
        <w:t>d</w:t>
      </w:r>
      <w:r w:rsidRPr="009453A0">
        <w:rPr>
          <w:lang w:val="pl-PL"/>
        </w:rPr>
        <w:t xml:space="preserve">ane osoby, która ma zaprezentować pracę podczas konferencji, powinny być podkreślone, a autor korespondencyjny powinien zostać oznaczony znakiem </w:t>
      </w:r>
      <w:proofErr w:type="spellStart"/>
      <w:r w:rsidRPr="009453A0">
        <w:rPr>
          <w:lang w:val="pl-PL"/>
        </w:rPr>
        <w:t>dagger</w:t>
      </w:r>
      <w:proofErr w:type="spellEnd"/>
      <w:r w:rsidRPr="009453A0">
        <w:rPr>
          <w:lang w:val="pl-PL"/>
        </w:rPr>
        <w:t>, przy czym adres email powinien zostać wskazany pod listą afiliacji;</w:t>
      </w:r>
    </w:p>
    <w:p w14:paraId="515D1582" w14:textId="77777777" w:rsidR="009453A0" w:rsidRPr="00FA57AA" w:rsidRDefault="009453A0" w:rsidP="009453A0">
      <w:pPr>
        <w:pStyle w:val="Body-text"/>
        <w:numPr>
          <w:ilvl w:val="0"/>
          <w:numId w:val="11"/>
        </w:numPr>
        <w:ind w:left="1077" w:hanging="357"/>
        <w:rPr>
          <w:lang w:val="pl-PL"/>
        </w:rPr>
      </w:pPr>
      <w:r w:rsidRPr="00FA57AA">
        <w:rPr>
          <w:lang w:val="pl-PL"/>
        </w:rPr>
        <w:t xml:space="preserve">zgłoszenie nie może być dłuższe niż </w:t>
      </w:r>
      <w:r w:rsidRPr="00FA57AA">
        <w:rPr>
          <w:lang w:val="pl-PL"/>
        </w:rPr>
        <w:t>1 strona</w:t>
      </w:r>
      <w:r w:rsidRPr="00FA57AA">
        <w:rPr>
          <w:lang w:val="pl-PL"/>
        </w:rPr>
        <w:t xml:space="preserve"> A4;</w:t>
      </w:r>
    </w:p>
    <w:p w14:paraId="007362C6" w14:textId="77777777" w:rsidR="009453A0" w:rsidRPr="00FA57AA" w:rsidRDefault="009453A0" w:rsidP="009453A0">
      <w:pPr>
        <w:pStyle w:val="Body-text"/>
        <w:numPr>
          <w:ilvl w:val="0"/>
          <w:numId w:val="11"/>
        </w:numPr>
        <w:ind w:left="1077" w:hanging="357"/>
        <w:rPr>
          <w:lang w:val="pl-PL"/>
        </w:rPr>
      </w:pPr>
      <w:r w:rsidRPr="00FA57AA">
        <w:rPr>
          <w:lang w:val="pl-PL"/>
        </w:rPr>
        <w:t xml:space="preserve">w tekście można zamieszczać ilustracje, wykresy, grafiki. Jednakże </w:t>
      </w:r>
      <w:proofErr w:type="spellStart"/>
      <w:r w:rsidRPr="00FA57AA">
        <w:rPr>
          <w:lang w:val="pl-PL"/>
        </w:rPr>
        <w:t>maksymala</w:t>
      </w:r>
      <w:proofErr w:type="spellEnd"/>
      <w:r w:rsidRPr="00FA57AA">
        <w:rPr>
          <w:lang w:val="pl-PL"/>
        </w:rPr>
        <w:t xml:space="preserve"> dopuszczalna wielkość końcowego pliku pdf to 1,5 MB;</w:t>
      </w:r>
    </w:p>
    <w:p w14:paraId="6E242765" w14:textId="6B373AFD" w:rsidR="009453A0" w:rsidRPr="00FA57AA" w:rsidRDefault="009453A0" w:rsidP="009453A0">
      <w:pPr>
        <w:pStyle w:val="Body-text"/>
        <w:numPr>
          <w:ilvl w:val="0"/>
          <w:numId w:val="11"/>
        </w:numPr>
        <w:ind w:left="1077" w:hanging="357"/>
        <w:rPr>
          <w:lang w:val="pl-PL"/>
        </w:rPr>
      </w:pPr>
      <w:r w:rsidRPr="00FA57AA">
        <w:rPr>
          <w:lang w:val="pl-PL"/>
        </w:rPr>
        <w:t>podpisy pod rysunkami należy umieszczać poza obramowaniem rysunku (zob. przykład na Rysunku</w:t>
      </w:r>
      <w:r w:rsidRPr="00FA57AA">
        <w:rPr>
          <w:lang w:val="pl-PL"/>
        </w:rPr>
        <w:t xml:space="preserve"> 1)</w:t>
      </w:r>
    </w:p>
    <w:p w14:paraId="26C96DD0" w14:textId="77777777" w:rsidR="009453A0" w:rsidRPr="009453A0" w:rsidRDefault="009453A0" w:rsidP="009453A0">
      <w:pPr>
        <w:pStyle w:val="Body-text"/>
        <w:numPr>
          <w:ilvl w:val="0"/>
          <w:numId w:val="11"/>
        </w:numPr>
        <w:ind w:left="1077" w:hanging="357"/>
      </w:pPr>
      <w:r w:rsidRPr="00FA57AA">
        <w:rPr>
          <w:lang w:val="pl-PL"/>
        </w:rPr>
        <w:t xml:space="preserve">odnośniki do literatury </w:t>
      </w:r>
      <w:r w:rsidRPr="00FA57AA">
        <w:rPr>
          <w:lang w:val="pl-PL"/>
        </w:rPr>
        <w:t xml:space="preserve">należy wstawiać za pomocą </w:t>
      </w:r>
      <w:r w:rsidRPr="00FA57AA">
        <w:rPr>
          <w:lang w:val="pl-PL"/>
        </w:rPr>
        <w:t xml:space="preserve">cyfry umieszczonej pomiędzy nawiasami kwadrantowymi np. </w:t>
      </w:r>
      <w:r w:rsidRPr="009453A0">
        <w:t xml:space="preserve">[1] </w:t>
      </w:r>
      <w:proofErr w:type="spellStart"/>
      <w:r w:rsidRPr="009453A0">
        <w:t>lub</w:t>
      </w:r>
      <w:proofErr w:type="spellEnd"/>
      <w:r w:rsidRPr="009453A0">
        <w:t xml:space="preserve"> [1-2,4]</w:t>
      </w:r>
      <w:r w:rsidRPr="009453A0">
        <w:t xml:space="preserve"> </w:t>
      </w:r>
    </w:p>
    <w:p w14:paraId="2F441BDC" w14:textId="37CF3479" w:rsidR="00B821B9" w:rsidRPr="009453A0" w:rsidRDefault="009453A0" w:rsidP="009453A0">
      <w:pPr>
        <w:pStyle w:val="Body-text"/>
        <w:numPr>
          <w:ilvl w:val="0"/>
          <w:numId w:val="11"/>
        </w:numPr>
        <w:ind w:left="1077" w:hanging="357"/>
        <w:rPr>
          <w:lang w:val="pl-PL"/>
        </w:rPr>
      </w:pPr>
      <w:r w:rsidRPr="009453A0">
        <w:rPr>
          <w:lang w:val="pl-PL"/>
        </w:rPr>
        <w:t xml:space="preserve">zgłoszenia należy przesłać zgodnie z procedurą opisaną na stronie </w:t>
      </w:r>
      <w:hyperlink r:id="rId9" w:history="1">
        <w:r w:rsidRPr="0064387F">
          <w:rPr>
            <w:rStyle w:val="Hyperlink"/>
            <w:color w:val="0432FF"/>
            <w:lang w:val="pl-PL"/>
          </w:rPr>
          <w:t>konferencja-optyczna.pl</w:t>
        </w:r>
      </w:hyperlink>
    </w:p>
    <w:p w14:paraId="36ECA204" w14:textId="042FC2C7" w:rsidR="007F2423" w:rsidRPr="00FA57AA" w:rsidRDefault="007F2423" w:rsidP="009453A0">
      <w:pPr>
        <w:pStyle w:val="Body-text"/>
        <w:spacing w:before="120"/>
        <w:rPr>
          <w:lang w:val="pl-PL"/>
        </w:rPr>
      </w:pPr>
      <w:r w:rsidRPr="00FA57AA">
        <w:rPr>
          <w:lang w:val="pl-PL"/>
        </w:rPr>
        <w:t>P</w:t>
      </w:r>
      <w:r w:rsidRPr="00FA57AA">
        <w:rPr>
          <w:lang w:val="pl-PL"/>
        </w:rPr>
        <w:t xml:space="preserve">olska Konferencja Optyczna (PKO) to cykliczne wydarzenie skierowane do szerokiego grona osób zainteresowanych rozwojem polskiej myśli naukowej oraz inżynierskiej w obszarze optyki i fotoniki. Konferencja organizowana jest przez </w:t>
      </w:r>
      <w:hyperlink r:id="rId10" w:history="1">
        <w:r w:rsidRPr="0064387F">
          <w:rPr>
            <w:rStyle w:val="Hyperlink"/>
            <w:color w:val="0432FF"/>
            <w:u w:val="none"/>
            <w:lang w:val="pl-PL"/>
          </w:rPr>
          <w:t>Fundację Candela</w:t>
        </w:r>
      </w:hyperlink>
      <w:r w:rsidRPr="00FA57AA">
        <w:rPr>
          <w:lang w:val="pl-PL"/>
        </w:rPr>
        <w:t xml:space="preserve"> przy wsparciu</w:t>
      </w:r>
      <w:r w:rsidRPr="00FA57AA">
        <w:rPr>
          <w:lang w:val="pl-PL"/>
        </w:rPr>
        <w:t xml:space="preserve"> </w:t>
      </w:r>
      <w:hyperlink r:id="rId11" w:history="1">
        <w:r w:rsidRPr="0064387F">
          <w:rPr>
            <w:color w:val="0432FF"/>
            <w:lang w:val="pl-PL"/>
          </w:rPr>
          <w:t>Sekcji O</w:t>
        </w:r>
        <w:r w:rsidRPr="0064387F">
          <w:rPr>
            <w:color w:val="0432FF"/>
            <w:lang w:val="pl-PL"/>
          </w:rPr>
          <w:t>p</w:t>
        </w:r>
        <w:r w:rsidRPr="0064387F">
          <w:rPr>
            <w:color w:val="0432FF"/>
            <w:lang w:val="pl-PL"/>
          </w:rPr>
          <w:t>tyki Polskiego Towarzystwa Fizycznego</w:t>
        </w:r>
      </w:hyperlink>
      <w:r w:rsidRPr="00FA57AA">
        <w:rPr>
          <w:lang w:val="pl-PL"/>
        </w:rPr>
        <w:t>.</w:t>
      </w:r>
    </w:p>
    <w:p w14:paraId="2001C174" w14:textId="1F97201C" w:rsidR="007F2423" w:rsidRPr="00FA57AA" w:rsidRDefault="007F2423" w:rsidP="009453A0">
      <w:pPr>
        <w:pStyle w:val="Body-text"/>
        <w:rPr>
          <w:lang w:val="pl-PL"/>
        </w:rPr>
      </w:pPr>
      <w:r w:rsidRPr="00FA57AA">
        <w:rPr>
          <w:lang w:val="pl-PL"/>
        </w:rPr>
        <w:t xml:space="preserve">Wydarzenie to ma na celu zintegrowanie polskiego środowiska optycznego, tworząc przestrzeń do dyskusji i dzielenia się doświadczeniami oraz będąc kluczowym miejscem spotkań. Połączenie wysokiego poziomu merytorycznego z szerokim zakresem tematycznym pozwala uzyskać przekrojowy obraz krajowych osiągnięć w dziedzinie optyki i fotoniki, a starannie wybrane wykłady zaproszone umożliwiają początkującym badaczom poznanie najnowszych kierunków prac w różnych ośrodkach. </w:t>
      </w:r>
    </w:p>
    <w:p w14:paraId="7BC0F4F1" w14:textId="7E674A4A" w:rsidR="00B821B9" w:rsidRPr="00FA57AA" w:rsidRDefault="007F2423" w:rsidP="009453A0">
      <w:pPr>
        <w:pStyle w:val="Body-text"/>
        <w:rPr>
          <w:lang w:val="pl-PL"/>
        </w:rPr>
      </w:pPr>
      <w:r w:rsidRPr="00FA57AA">
        <w:rPr>
          <w:lang w:val="pl-PL"/>
        </w:rPr>
        <w:t>PKO jest ponadto jednym z nielicznych wydarzeń, gdzie w szczególny sposób promuje się stosowanie języka polskiego w obszarze optyki i fotoniki.</w:t>
      </w:r>
    </w:p>
    <w:p w14:paraId="5874E717" w14:textId="59A10B80" w:rsidR="00E4311E" w:rsidRDefault="009453A0" w:rsidP="000B19ED">
      <w:pPr>
        <w:spacing w:before="12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2431F8B" wp14:editId="469DEDA6">
            <wp:extent cx="3778697" cy="1549400"/>
            <wp:effectExtent l="0" t="0" r="6350" b="0"/>
            <wp:docPr id="178794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4043" name="Picture 17879404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492" cy="156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CB214" w14:textId="470CEC7B" w:rsidR="00B821B9" w:rsidRPr="007F2423" w:rsidRDefault="007F2423" w:rsidP="007F2423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F2423">
        <w:rPr>
          <w:rFonts w:ascii="Times New Roman" w:hAnsi="Times New Roman" w:cs="Times New Roman"/>
          <w:sz w:val="22"/>
          <w:szCs w:val="22"/>
        </w:rPr>
        <w:t>Rysunek 1</w:t>
      </w:r>
      <w:r w:rsidR="00B821B9" w:rsidRPr="007F2423">
        <w:rPr>
          <w:rFonts w:ascii="Times New Roman" w:hAnsi="Times New Roman" w:cs="Times New Roman"/>
          <w:sz w:val="22"/>
          <w:szCs w:val="22"/>
        </w:rPr>
        <w:t xml:space="preserve">: </w:t>
      </w:r>
      <w:r w:rsidRPr="007F2423">
        <w:rPr>
          <w:rFonts w:ascii="Times New Roman" w:hAnsi="Times New Roman" w:cs="Times New Roman"/>
          <w:sz w:val="22"/>
          <w:szCs w:val="22"/>
        </w:rPr>
        <w:t>Zestawienie odpowiedzi na pytanie o poprawne tłumaczenie na język polski angielskiego terminu "mirror".</w:t>
      </w:r>
      <w:r w:rsidRPr="007F2423">
        <w:rPr>
          <w:rFonts w:ascii="Times New Roman" w:hAnsi="Times New Roman" w:cs="Times New Roman"/>
          <w:sz w:val="22"/>
          <w:szCs w:val="22"/>
        </w:rPr>
        <w:t xml:space="preserve"> </w:t>
      </w:r>
      <w:r w:rsidRPr="007F2423">
        <w:rPr>
          <w:rFonts w:ascii="Times New Roman" w:hAnsi="Times New Roman" w:cs="Times New Roman"/>
          <w:sz w:val="22"/>
          <w:szCs w:val="22"/>
        </w:rPr>
        <w:t>Podpis wykonany z wykorzystaniem czcionki Times New Roman, rozmiar: 11pts.</w:t>
      </w:r>
    </w:p>
    <w:p w14:paraId="2948A07A" w14:textId="612F5024" w:rsidR="00B821B9" w:rsidRPr="005F1E81" w:rsidRDefault="007F2423" w:rsidP="005F1E81">
      <w:pPr>
        <w:pStyle w:val="Zgoszenie-nagwek"/>
        <w:spacing w:before="240"/>
        <w:jc w:val="left"/>
        <w:rPr>
          <w:sz w:val="22"/>
          <w:szCs w:val="22"/>
        </w:rPr>
      </w:pPr>
      <w:r w:rsidRPr="005F1E81">
        <w:rPr>
          <w:sz w:val="22"/>
          <w:szCs w:val="22"/>
        </w:rPr>
        <w:t>Podziękowania i źródła finansowania</w:t>
      </w:r>
    </w:p>
    <w:p w14:paraId="466AE1B2" w14:textId="77777777" w:rsidR="007F2423" w:rsidRDefault="007F2423" w:rsidP="005F1E81">
      <w:pPr>
        <w:spacing w:after="120"/>
        <w:rPr>
          <w:rFonts w:ascii="Times New Roman" w:hAnsi="Times New Roman" w:cs="Times New Roman"/>
          <w:sz w:val="22"/>
          <w:szCs w:val="22"/>
          <w:lang w:val="en-US"/>
        </w:rPr>
      </w:pPr>
      <w:r w:rsidRPr="007F2423">
        <w:rPr>
          <w:rFonts w:ascii="Times New Roman" w:hAnsi="Times New Roman" w:cs="Times New Roman"/>
          <w:sz w:val="22"/>
          <w:szCs w:val="22"/>
        </w:rPr>
        <w:t xml:space="preserve">Tutaj można zamieścić podziękowania lub informacje o źródle finansowania badań opisanych w zgłoszeniu. </w:t>
      </w:r>
      <w:proofErr w:type="spellStart"/>
      <w:r w:rsidRPr="007F2423">
        <w:rPr>
          <w:rFonts w:ascii="Times New Roman" w:hAnsi="Times New Roman" w:cs="Times New Roman"/>
          <w:sz w:val="22"/>
          <w:szCs w:val="22"/>
          <w:lang w:val="en-US"/>
        </w:rPr>
        <w:t>Wypełnienie</w:t>
      </w:r>
      <w:proofErr w:type="spellEnd"/>
      <w:r w:rsidRPr="007F242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F2423">
        <w:rPr>
          <w:rFonts w:ascii="Times New Roman" w:hAnsi="Times New Roman" w:cs="Times New Roman"/>
          <w:sz w:val="22"/>
          <w:szCs w:val="22"/>
          <w:lang w:val="en-US"/>
        </w:rPr>
        <w:t>tej</w:t>
      </w:r>
      <w:proofErr w:type="spellEnd"/>
      <w:r w:rsidRPr="007F242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F2423">
        <w:rPr>
          <w:rFonts w:ascii="Times New Roman" w:hAnsi="Times New Roman" w:cs="Times New Roman"/>
          <w:sz w:val="22"/>
          <w:szCs w:val="22"/>
          <w:lang w:val="en-US"/>
        </w:rPr>
        <w:t>sekcji</w:t>
      </w:r>
      <w:proofErr w:type="spellEnd"/>
      <w:r w:rsidRPr="007F2423">
        <w:rPr>
          <w:rFonts w:ascii="Times New Roman" w:hAnsi="Times New Roman" w:cs="Times New Roman"/>
          <w:sz w:val="22"/>
          <w:szCs w:val="22"/>
          <w:lang w:val="en-US"/>
        </w:rPr>
        <w:t xml:space="preserve"> jest </w:t>
      </w:r>
      <w:proofErr w:type="spellStart"/>
      <w:r w:rsidRPr="007F2423">
        <w:rPr>
          <w:rFonts w:ascii="Times New Roman" w:hAnsi="Times New Roman" w:cs="Times New Roman"/>
          <w:sz w:val="22"/>
          <w:szCs w:val="22"/>
          <w:lang w:val="en-US"/>
        </w:rPr>
        <w:t>nieobowiązkowe</w:t>
      </w:r>
      <w:proofErr w:type="spellEnd"/>
      <w:r w:rsidRPr="007F2423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C887115" w14:textId="3274D061" w:rsidR="00B821B9" w:rsidRPr="009453A0" w:rsidRDefault="007F2423" w:rsidP="00714500">
      <w:pPr>
        <w:spacing w:before="240" w:after="1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453A0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Literatura</w:t>
      </w:r>
      <w:proofErr w:type="spellEnd"/>
    </w:p>
    <w:p w14:paraId="2A133314" w14:textId="77777777" w:rsidR="00E4311E" w:rsidRPr="00FA57AA" w:rsidRDefault="00E4311E" w:rsidP="00FA57AA">
      <w:pPr>
        <w:pStyle w:val="Zgoszenie-literatura-lista"/>
      </w:pPr>
      <w:r w:rsidRPr="00FA57AA">
        <w:t xml:space="preserve">N. White and G. Black, </w:t>
      </w:r>
      <w:r w:rsidRPr="00FA57AA">
        <w:rPr>
          <w:i/>
          <w:iCs/>
        </w:rPr>
        <w:t>Nature Materials</w:t>
      </w:r>
      <w:r w:rsidRPr="00FA57AA">
        <w:t xml:space="preserve"> </w:t>
      </w:r>
      <w:r w:rsidRPr="00FA57AA">
        <w:rPr>
          <w:b/>
          <w:bCs/>
        </w:rPr>
        <w:t>6,</w:t>
      </w:r>
      <w:r w:rsidRPr="00FA57AA">
        <w:t xml:space="preserve"> 9 (2024).</w:t>
      </w:r>
    </w:p>
    <w:p w14:paraId="3AF27DEE" w14:textId="150FA2D9" w:rsidR="005F0A09" w:rsidRPr="00FA57AA" w:rsidRDefault="00B821B9" w:rsidP="00FA57AA">
      <w:pPr>
        <w:pStyle w:val="Zgoszenie-literatura-lista"/>
      </w:pPr>
      <w:r w:rsidRPr="00FA57AA">
        <w:t xml:space="preserve">F. Bennett, X.Y. Harrison, F. Foster, </w:t>
      </w:r>
      <w:r w:rsidRPr="00FA57AA">
        <w:rPr>
          <w:i/>
          <w:iCs/>
        </w:rPr>
        <w:t>Optica</w:t>
      </w:r>
      <w:r w:rsidRPr="00FA57AA">
        <w:t xml:space="preserve"> </w:t>
      </w:r>
      <w:r w:rsidRPr="00FA57AA">
        <w:rPr>
          <w:b/>
          <w:bCs/>
        </w:rPr>
        <w:t>15</w:t>
      </w:r>
      <w:r w:rsidRPr="00FA57AA">
        <w:t>, 11220 (2023).</w:t>
      </w:r>
    </w:p>
    <w:sectPr w:rsidR="005F0A09" w:rsidRPr="00FA57AA" w:rsidSect="005F0A09">
      <w:pgSz w:w="11906" w:h="16838"/>
      <w:pgMar w:top="1134" w:right="851" w:bottom="567" w:left="851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37A6" w14:textId="77777777" w:rsidR="00E87250" w:rsidRDefault="00E87250" w:rsidP="00982E78">
      <w:r>
        <w:separator/>
      </w:r>
    </w:p>
  </w:endnote>
  <w:endnote w:type="continuationSeparator" w:id="0">
    <w:p w14:paraId="0CAC5917" w14:textId="77777777" w:rsidR="00E87250" w:rsidRDefault="00E87250" w:rsidP="0098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380A" w14:textId="77777777" w:rsidR="00E87250" w:rsidRDefault="00E87250" w:rsidP="00982E78">
      <w:r>
        <w:separator/>
      </w:r>
    </w:p>
  </w:footnote>
  <w:footnote w:type="continuationSeparator" w:id="0">
    <w:p w14:paraId="1422EB91" w14:textId="77777777" w:rsidR="00E87250" w:rsidRDefault="00E87250" w:rsidP="0098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10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4EE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12BD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220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145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42C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E6FD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C40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36E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45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3166E9"/>
    <w:multiLevelType w:val="hybridMultilevel"/>
    <w:tmpl w:val="A5D6B394"/>
    <w:lvl w:ilvl="0" w:tplc="A7DC1108">
      <w:start w:val="1"/>
      <w:numFmt w:val="decimal"/>
      <w:lvlText w:val="[%1]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3F76"/>
    <w:multiLevelType w:val="multilevel"/>
    <w:tmpl w:val="7C009DB2"/>
    <w:styleLink w:val="Biecalista1"/>
    <w:lvl w:ilvl="0">
      <w:start w:val="1"/>
      <w:numFmt w:val="decimal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33849"/>
    <w:multiLevelType w:val="hybridMultilevel"/>
    <w:tmpl w:val="53C663DE"/>
    <w:lvl w:ilvl="0" w:tplc="BE24FCD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3E"/>
    <w:multiLevelType w:val="hybridMultilevel"/>
    <w:tmpl w:val="7E04D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31D4"/>
    <w:multiLevelType w:val="hybridMultilevel"/>
    <w:tmpl w:val="8074587C"/>
    <w:lvl w:ilvl="0" w:tplc="F0C077EC">
      <w:start w:val="1"/>
      <w:numFmt w:val="decimal"/>
      <w:lvlText w:val="[%1]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16589"/>
    <w:multiLevelType w:val="hybridMultilevel"/>
    <w:tmpl w:val="01684C66"/>
    <w:lvl w:ilvl="0" w:tplc="BE24FCD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35DCE"/>
    <w:multiLevelType w:val="hybridMultilevel"/>
    <w:tmpl w:val="E85EF322"/>
    <w:lvl w:ilvl="0" w:tplc="EF98433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932E9"/>
    <w:multiLevelType w:val="hybridMultilevel"/>
    <w:tmpl w:val="2A964866"/>
    <w:lvl w:ilvl="0" w:tplc="7272EA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56889"/>
    <w:multiLevelType w:val="hybridMultilevel"/>
    <w:tmpl w:val="2778A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865CD"/>
    <w:multiLevelType w:val="hybridMultilevel"/>
    <w:tmpl w:val="4DDA11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634C33"/>
    <w:multiLevelType w:val="hybridMultilevel"/>
    <w:tmpl w:val="A5D6B394"/>
    <w:lvl w:ilvl="0" w:tplc="FFFFFFFF">
      <w:start w:val="1"/>
      <w:numFmt w:val="decimal"/>
      <w:lvlText w:val="[%1]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84114">
    <w:abstractNumId w:val="18"/>
  </w:num>
  <w:num w:numId="2" w16cid:durableId="1299603303">
    <w:abstractNumId w:val="17"/>
  </w:num>
  <w:num w:numId="3" w16cid:durableId="1302228870">
    <w:abstractNumId w:val="13"/>
  </w:num>
  <w:num w:numId="4" w16cid:durableId="643237592">
    <w:abstractNumId w:val="15"/>
  </w:num>
  <w:num w:numId="5" w16cid:durableId="1998343460">
    <w:abstractNumId w:val="12"/>
  </w:num>
  <w:num w:numId="6" w16cid:durableId="205487510">
    <w:abstractNumId w:val="14"/>
  </w:num>
  <w:num w:numId="7" w16cid:durableId="463887230">
    <w:abstractNumId w:val="10"/>
  </w:num>
  <w:num w:numId="8" w16cid:durableId="1101954671">
    <w:abstractNumId w:val="11"/>
  </w:num>
  <w:num w:numId="9" w16cid:durableId="166139630">
    <w:abstractNumId w:val="20"/>
  </w:num>
  <w:num w:numId="10" w16cid:durableId="1596940119">
    <w:abstractNumId w:val="16"/>
  </w:num>
  <w:num w:numId="11" w16cid:durableId="1080371882">
    <w:abstractNumId w:val="19"/>
  </w:num>
  <w:num w:numId="12" w16cid:durableId="1133673483">
    <w:abstractNumId w:val="0"/>
  </w:num>
  <w:num w:numId="13" w16cid:durableId="1112243912">
    <w:abstractNumId w:val="1"/>
  </w:num>
  <w:num w:numId="14" w16cid:durableId="941962342">
    <w:abstractNumId w:val="2"/>
  </w:num>
  <w:num w:numId="15" w16cid:durableId="1425227840">
    <w:abstractNumId w:val="3"/>
  </w:num>
  <w:num w:numId="16" w16cid:durableId="735904886">
    <w:abstractNumId w:val="8"/>
  </w:num>
  <w:num w:numId="17" w16cid:durableId="1828400568">
    <w:abstractNumId w:val="4"/>
  </w:num>
  <w:num w:numId="18" w16cid:durableId="210777256">
    <w:abstractNumId w:val="5"/>
  </w:num>
  <w:num w:numId="19" w16cid:durableId="543905383">
    <w:abstractNumId w:val="6"/>
  </w:num>
  <w:num w:numId="20" w16cid:durableId="72549365">
    <w:abstractNumId w:val="7"/>
  </w:num>
  <w:num w:numId="21" w16cid:durableId="1283612158">
    <w:abstractNumId w:val="9"/>
  </w:num>
  <w:num w:numId="22" w16cid:durableId="1457872053">
    <w:abstractNumId w:val="0"/>
  </w:num>
  <w:num w:numId="23" w16cid:durableId="710033439">
    <w:abstractNumId w:val="1"/>
  </w:num>
  <w:num w:numId="24" w16cid:durableId="62221815">
    <w:abstractNumId w:val="2"/>
  </w:num>
  <w:num w:numId="25" w16cid:durableId="142889268">
    <w:abstractNumId w:val="3"/>
  </w:num>
  <w:num w:numId="26" w16cid:durableId="1423257331">
    <w:abstractNumId w:val="8"/>
  </w:num>
  <w:num w:numId="27" w16cid:durableId="346256932">
    <w:abstractNumId w:val="4"/>
  </w:num>
  <w:num w:numId="28" w16cid:durableId="1672954564">
    <w:abstractNumId w:val="5"/>
  </w:num>
  <w:num w:numId="29" w16cid:durableId="1012225127">
    <w:abstractNumId w:val="6"/>
  </w:num>
  <w:num w:numId="30" w16cid:durableId="627901329">
    <w:abstractNumId w:val="7"/>
  </w:num>
  <w:num w:numId="31" w16cid:durableId="943881817">
    <w:abstractNumId w:val="9"/>
  </w:num>
  <w:num w:numId="32" w16cid:durableId="715348507">
    <w:abstractNumId w:val="0"/>
  </w:num>
  <w:num w:numId="33" w16cid:durableId="841041776">
    <w:abstractNumId w:val="1"/>
  </w:num>
  <w:num w:numId="34" w16cid:durableId="1552769463">
    <w:abstractNumId w:val="2"/>
  </w:num>
  <w:num w:numId="35" w16cid:durableId="158470800">
    <w:abstractNumId w:val="3"/>
  </w:num>
  <w:num w:numId="36" w16cid:durableId="1964654350">
    <w:abstractNumId w:val="8"/>
  </w:num>
  <w:num w:numId="37" w16cid:durableId="197010412">
    <w:abstractNumId w:val="4"/>
  </w:num>
  <w:num w:numId="38" w16cid:durableId="1855460849">
    <w:abstractNumId w:val="5"/>
  </w:num>
  <w:num w:numId="39" w16cid:durableId="644235752">
    <w:abstractNumId w:val="6"/>
  </w:num>
  <w:num w:numId="40" w16cid:durableId="1194271480">
    <w:abstractNumId w:val="7"/>
  </w:num>
  <w:num w:numId="41" w16cid:durableId="1792552381">
    <w:abstractNumId w:val="9"/>
  </w:num>
  <w:num w:numId="42" w16cid:durableId="924220857">
    <w:abstractNumId w:val="0"/>
  </w:num>
  <w:num w:numId="43" w16cid:durableId="118040198">
    <w:abstractNumId w:val="1"/>
  </w:num>
  <w:num w:numId="44" w16cid:durableId="1756779433">
    <w:abstractNumId w:val="2"/>
  </w:num>
  <w:num w:numId="45" w16cid:durableId="1274896390">
    <w:abstractNumId w:val="3"/>
  </w:num>
  <w:num w:numId="46" w16cid:durableId="1887057484">
    <w:abstractNumId w:val="8"/>
  </w:num>
  <w:num w:numId="47" w16cid:durableId="1104302247">
    <w:abstractNumId w:val="4"/>
  </w:num>
  <w:num w:numId="48" w16cid:durableId="1177620940">
    <w:abstractNumId w:val="5"/>
  </w:num>
  <w:num w:numId="49" w16cid:durableId="124350387">
    <w:abstractNumId w:val="6"/>
  </w:num>
  <w:num w:numId="50" w16cid:durableId="102263304">
    <w:abstractNumId w:val="7"/>
  </w:num>
  <w:num w:numId="51" w16cid:durableId="218323508">
    <w:abstractNumId w:val="9"/>
  </w:num>
  <w:num w:numId="52" w16cid:durableId="661664402">
    <w:abstractNumId w:val="0"/>
  </w:num>
  <w:num w:numId="53" w16cid:durableId="1353219020">
    <w:abstractNumId w:val="1"/>
  </w:num>
  <w:num w:numId="54" w16cid:durableId="2119983162">
    <w:abstractNumId w:val="2"/>
  </w:num>
  <w:num w:numId="55" w16cid:durableId="1211923016">
    <w:abstractNumId w:val="3"/>
  </w:num>
  <w:num w:numId="56" w16cid:durableId="299656508">
    <w:abstractNumId w:val="8"/>
  </w:num>
  <w:num w:numId="57" w16cid:durableId="359208909">
    <w:abstractNumId w:val="4"/>
  </w:num>
  <w:num w:numId="58" w16cid:durableId="135266582">
    <w:abstractNumId w:val="5"/>
  </w:num>
  <w:num w:numId="59" w16cid:durableId="1924407854">
    <w:abstractNumId w:val="6"/>
  </w:num>
  <w:num w:numId="60" w16cid:durableId="1110857558">
    <w:abstractNumId w:val="7"/>
  </w:num>
  <w:num w:numId="61" w16cid:durableId="1386222071">
    <w:abstractNumId w:val="9"/>
  </w:num>
  <w:num w:numId="62" w16cid:durableId="975450814">
    <w:abstractNumId w:val="0"/>
  </w:num>
  <w:num w:numId="63" w16cid:durableId="2017729880">
    <w:abstractNumId w:val="1"/>
  </w:num>
  <w:num w:numId="64" w16cid:durableId="2001959147">
    <w:abstractNumId w:val="2"/>
  </w:num>
  <w:num w:numId="65" w16cid:durableId="1171217961">
    <w:abstractNumId w:val="3"/>
  </w:num>
  <w:num w:numId="66" w16cid:durableId="1060597278">
    <w:abstractNumId w:val="8"/>
  </w:num>
  <w:num w:numId="67" w16cid:durableId="1360084419">
    <w:abstractNumId w:val="4"/>
  </w:num>
  <w:num w:numId="68" w16cid:durableId="76289969">
    <w:abstractNumId w:val="5"/>
  </w:num>
  <w:num w:numId="69" w16cid:durableId="1249266705">
    <w:abstractNumId w:val="6"/>
  </w:num>
  <w:num w:numId="70" w16cid:durableId="1756390779">
    <w:abstractNumId w:val="7"/>
  </w:num>
  <w:num w:numId="71" w16cid:durableId="107046406">
    <w:abstractNumId w:val="9"/>
  </w:num>
  <w:num w:numId="72" w16cid:durableId="580992402">
    <w:abstractNumId w:val="0"/>
  </w:num>
  <w:num w:numId="73" w16cid:durableId="2010524398">
    <w:abstractNumId w:val="1"/>
  </w:num>
  <w:num w:numId="74" w16cid:durableId="433401404">
    <w:abstractNumId w:val="2"/>
  </w:num>
  <w:num w:numId="75" w16cid:durableId="801927175">
    <w:abstractNumId w:val="3"/>
  </w:num>
  <w:num w:numId="76" w16cid:durableId="730231125">
    <w:abstractNumId w:val="8"/>
  </w:num>
  <w:num w:numId="77" w16cid:durableId="451292154">
    <w:abstractNumId w:val="4"/>
  </w:num>
  <w:num w:numId="78" w16cid:durableId="1097944471">
    <w:abstractNumId w:val="5"/>
  </w:num>
  <w:num w:numId="79" w16cid:durableId="1828130279">
    <w:abstractNumId w:val="6"/>
  </w:num>
  <w:num w:numId="80" w16cid:durableId="218976184">
    <w:abstractNumId w:val="7"/>
  </w:num>
  <w:num w:numId="81" w16cid:durableId="501899037">
    <w:abstractNumId w:val="9"/>
  </w:num>
  <w:num w:numId="82" w16cid:durableId="329452553">
    <w:abstractNumId w:val="0"/>
  </w:num>
  <w:num w:numId="83" w16cid:durableId="1156993149">
    <w:abstractNumId w:val="1"/>
  </w:num>
  <w:num w:numId="84" w16cid:durableId="1667132464">
    <w:abstractNumId w:val="2"/>
  </w:num>
  <w:num w:numId="85" w16cid:durableId="683869080">
    <w:abstractNumId w:val="3"/>
  </w:num>
  <w:num w:numId="86" w16cid:durableId="1236430836">
    <w:abstractNumId w:val="8"/>
  </w:num>
  <w:num w:numId="87" w16cid:durableId="1343556744">
    <w:abstractNumId w:val="4"/>
  </w:num>
  <w:num w:numId="88" w16cid:durableId="1644194603">
    <w:abstractNumId w:val="5"/>
  </w:num>
  <w:num w:numId="89" w16cid:durableId="720204870">
    <w:abstractNumId w:val="6"/>
  </w:num>
  <w:num w:numId="90" w16cid:durableId="172109709">
    <w:abstractNumId w:val="7"/>
  </w:num>
  <w:num w:numId="91" w16cid:durableId="1075971867">
    <w:abstractNumId w:val="9"/>
  </w:num>
  <w:num w:numId="92" w16cid:durableId="1726248491">
    <w:abstractNumId w:val="0"/>
  </w:num>
  <w:num w:numId="93" w16cid:durableId="96486105">
    <w:abstractNumId w:val="1"/>
  </w:num>
  <w:num w:numId="94" w16cid:durableId="1069961640">
    <w:abstractNumId w:val="2"/>
  </w:num>
  <w:num w:numId="95" w16cid:durableId="1426808184">
    <w:abstractNumId w:val="3"/>
  </w:num>
  <w:num w:numId="96" w16cid:durableId="278999161">
    <w:abstractNumId w:val="8"/>
  </w:num>
  <w:num w:numId="97" w16cid:durableId="262340642">
    <w:abstractNumId w:val="4"/>
  </w:num>
  <w:num w:numId="98" w16cid:durableId="1593051329">
    <w:abstractNumId w:val="5"/>
  </w:num>
  <w:num w:numId="99" w16cid:durableId="1404452179">
    <w:abstractNumId w:val="6"/>
  </w:num>
  <w:num w:numId="100" w16cid:durableId="837813836">
    <w:abstractNumId w:val="7"/>
  </w:num>
  <w:num w:numId="101" w16cid:durableId="1158885935">
    <w:abstractNumId w:val="9"/>
  </w:num>
  <w:num w:numId="102" w16cid:durableId="1192381826">
    <w:abstractNumId w:val="0"/>
  </w:num>
  <w:num w:numId="103" w16cid:durableId="1290741013">
    <w:abstractNumId w:val="1"/>
  </w:num>
  <w:num w:numId="104" w16cid:durableId="820125172">
    <w:abstractNumId w:val="2"/>
  </w:num>
  <w:num w:numId="105" w16cid:durableId="2010672142">
    <w:abstractNumId w:val="3"/>
  </w:num>
  <w:num w:numId="106" w16cid:durableId="1991059483">
    <w:abstractNumId w:val="8"/>
  </w:num>
  <w:num w:numId="107" w16cid:durableId="389695939">
    <w:abstractNumId w:val="4"/>
  </w:num>
  <w:num w:numId="108" w16cid:durableId="1027022224">
    <w:abstractNumId w:val="5"/>
  </w:num>
  <w:num w:numId="109" w16cid:durableId="410856031">
    <w:abstractNumId w:val="6"/>
  </w:num>
  <w:num w:numId="110" w16cid:durableId="1489051458">
    <w:abstractNumId w:val="7"/>
  </w:num>
  <w:num w:numId="111" w16cid:durableId="1743328942">
    <w:abstractNumId w:val="9"/>
  </w:num>
  <w:num w:numId="112" w16cid:durableId="422991065">
    <w:abstractNumId w:val="0"/>
  </w:num>
  <w:num w:numId="113" w16cid:durableId="1545747462">
    <w:abstractNumId w:val="1"/>
  </w:num>
  <w:num w:numId="114" w16cid:durableId="336612876">
    <w:abstractNumId w:val="2"/>
  </w:num>
  <w:num w:numId="115" w16cid:durableId="1693843520">
    <w:abstractNumId w:val="3"/>
  </w:num>
  <w:num w:numId="116" w16cid:durableId="1337806592">
    <w:abstractNumId w:val="8"/>
  </w:num>
  <w:num w:numId="117" w16cid:durableId="2083939548">
    <w:abstractNumId w:val="4"/>
  </w:num>
  <w:num w:numId="118" w16cid:durableId="1629357113">
    <w:abstractNumId w:val="5"/>
  </w:num>
  <w:num w:numId="119" w16cid:durableId="1437946011">
    <w:abstractNumId w:val="6"/>
  </w:num>
  <w:num w:numId="120" w16cid:durableId="1734425470">
    <w:abstractNumId w:val="7"/>
  </w:num>
  <w:num w:numId="121" w16cid:durableId="1785538613">
    <w:abstractNumId w:val="9"/>
  </w:num>
  <w:num w:numId="122" w16cid:durableId="1256011654">
    <w:abstractNumId w:val="0"/>
  </w:num>
  <w:num w:numId="123" w16cid:durableId="1076633953">
    <w:abstractNumId w:val="1"/>
  </w:num>
  <w:num w:numId="124" w16cid:durableId="125856734">
    <w:abstractNumId w:val="2"/>
  </w:num>
  <w:num w:numId="125" w16cid:durableId="1965306595">
    <w:abstractNumId w:val="3"/>
  </w:num>
  <w:num w:numId="126" w16cid:durableId="360596421">
    <w:abstractNumId w:val="8"/>
  </w:num>
  <w:num w:numId="127" w16cid:durableId="1399396205">
    <w:abstractNumId w:val="4"/>
  </w:num>
  <w:num w:numId="128" w16cid:durableId="818502813">
    <w:abstractNumId w:val="5"/>
  </w:num>
  <w:num w:numId="129" w16cid:durableId="185757827">
    <w:abstractNumId w:val="6"/>
  </w:num>
  <w:num w:numId="130" w16cid:durableId="1919366553">
    <w:abstractNumId w:val="7"/>
  </w:num>
  <w:num w:numId="131" w16cid:durableId="875890363">
    <w:abstractNumId w:val="9"/>
  </w:num>
  <w:num w:numId="132" w16cid:durableId="1572157963">
    <w:abstractNumId w:val="0"/>
  </w:num>
  <w:num w:numId="133" w16cid:durableId="453255857">
    <w:abstractNumId w:val="1"/>
  </w:num>
  <w:num w:numId="134" w16cid:durableId="800995581">
    <w:abstractNumId w:val="2"/>
  </w:num>
  <w:num w:numId="135" w16cid:durableId="517276604">
    <w:abstractNumId w:val="3"/>
  </w:num>
  <w:num w:numId="136" w16cid:durableId="480268790">
    <w:abstractNumId w:val="8"/>
  </w:num>
  <w:num w:numId="137" w16cid:durableId="119232789">
    <w:abstractNumId w:val="4"/>
  </w:num>
  <w:num w:numId="138" w16cid:durableId="865366762">
    <w:abstractNumId w:val="5"/>
  </w:num>
  <w:num w:numId="139" w16cid:durableId="1700467128">
    <w:abstractNumId w:val="6"/>
  </w:num>
  <w:num w:numId="140" w16cid:durableId="1487472340">
    <w:abstractNumId w:val="7"/>
  </w:num>
  <w:num w:numId="141" w16cid:durableId="1237938109">
    <w:abstractNumId w:val="9"/>
  </w:num>
  <w:num w:numId="142" w16cid:durableId="664093249">
    <w:abstractNumId w:val="0"/>
  </w:num>
  <w:num w:numId="143" w16cid:durableId="1004089972">
    <w:abstractNumId w:val="1"/>
  </w:num>
  <w:num w:numId="144" w16cid:durableId="2081635383">
    <w:abstractNumId w:val="2"/>
  </w:num>
  <w:num w:numId="145" w16cid:durableId="2027293564">
    <w:abstractNumId w:val="3"/>
  </w:num>
  <w:num w:numId="146" w16cid:durableId="366181983">
    <w:abstractNumId w:val="8"/>
  </w:num>
  <w:num w:numId="147" w16cid:durableId="830415471">
    <w:abstractNumId w:val="4"/>
  </w:num>
  <w:num w:numId="148" w16cid:durableId="452600877">
    <w:abstractNumId w:val="5"/>
  </w:num>
  <w:num w:numId="149" w16cid:durableId="1157846958">
    <w:abstractNumId w:val="6"/>
  </w:num>
  <w:num w:numId="150" w16cid:durableId="2004430216">
    <w:abstractNumId w:val="7"/>
  </w:num>
  <w:num w:numId="151" w16cid:durableId="879901764">
    <w:abstractNumId w:val="9"/>
  </w:num>
  <w:num w:numId="152" w16cid:durableId="2018002657">
    <w:abstractNumId w:val="0"/>
  </w:num>
  <w:num w:numId="153" w16cid:durableId="689380849">
    <w:abstractNumId w:val="1"/>
  </w:num>
  <w:num w:numId="154" w16cid:durableId="981620836">
    <w:abstractNumId w:val="2"/>
  </w:num>
  <w:num w:numId="155" w16cid:durableId="1242908424">
    <w:abstractNumId w:val="3"/>
  </w:num>
  <w:num w:numId="156" w16cid:durableId="986589798">
    <w:abstractNumId w:val="8"/>
  </w:num>
  <w:num w:numId="157" w16cid:durableId="199974746">
    <w:abstractNumId w:val="4"/>
  </w:num>
  <w:num w:numId="158" w16cid:durableId="182480048">
    <w:abstractNumId w:val="5"/>
  </w:num>
  <w:num w:numId="159" w16cid:durableId="858736890">
    <w:abstractNumId w:val="6"/>
  </w:num>
  <w:num w:numId="160" w16cid:durableId="1527450643">
    <w:abstractNumId w:val="7"/>
  </w:num>
  <w:num w:numId="161" w16cid:durableId="1603873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B9"/>
    <w:rsid w:val="000B19ED"/>
    <w:rsid w:val="001E09D6"/>
    <w:rsid w:val="001E3AF5"/>
    <w:rsid w:val="00244B7D"/>
    <w:rsid w:val="00294FC8"/>
    <w:rsid w:val="003112FE"/>
    <w:rsid w:val="005F0A09"/>
    <w:rsid w:val="005F1E81"/>
    <w:rsid w:val="006217A4"/>
    <w:rsid w:val="0064387F"/>
    <w:rsid w:val="00714500"/>
    <w:rsid w:val="007F2423"/>
    <w:rsid w:val="009453A0"/>
    <w:rsid w:val="00982E78"/>
    <w:rsid w:val="00A350F2"/>
    <w:rsid w:val="00B821B9"/>
    <w:rsid w:val="00BD3ECE"/>
    <w:rsid w:val="00C55EA6"/>
    <w:rsid w:val="00D60E99"/>
    <w:rsid w:val="00E4311E"/>
    <w:rsid w:val="00E87250"/>
    <w:rsid w:val="00EE6CE3"/>
    <w:rsid w:val="00FA57AA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5252BB"/>
  <w15:chartTrackingRefBased/>
  <w15:docId w15:val="{35668F0B-C63A-BC4B-93F4-A45FFE64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B82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82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1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1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1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1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1B9"/>
    <w:rPr>
      <w:rFonts w:eastAsiaTheme="majorEastAsia" w:cstheme="majorBidi"/>
      <w:color w:val="272727" w:themeColor="text1" w:themeTint="D8"/>
    </w:rPr>
  </w:style>
  <w:style w:type="paragraph" w:styleId="Header">
    <w:name w:val="header"/>
    <w:basedOn w:val="Normal"/>
    <w:link w:val="HeaderChar"/>
    <w:uiPriority w:val="99"/>
    <w:unhideWhenUsed/>
    <w:rsid w:val="00311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2FE"/>
  </w:style>
  <w:style w:type="paragraph" w:styleId="Subtitle">
    <w:name w:val="Subtitle"/>
    <w:basedOn w:val="Normal"/>
    <w:next w:val="Normal"/>
    <w:link w:val="SubtitleChar"/>
    <w:uiPriority w:val="11"/>
    <w:rsid w:val="00B821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11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2FE"/>
  </w:style>
  <w:style w:type="paragraph" w:customStyle="1" w:styleId="Zgoszenie-nagwekwtekcie">
    <w:name w:val="Zgłoszenie - nagłówek w tekście"/>
    <w:basedOn w:val="Zgoszenie-nagwek"/>
    <w:rsid w:val="00FE2694"/>
    <w:pPr>
      <w:spacing w:before="240"/>
      <w:jc w:val="left"/>
    </w:pPr>
    <w:rPr>
      <w:sz w:val="22"/>
      <w:szCs w:val="22"/>
    </w:rPr>
  </w:style>
  <w:style w:type="paragraph" w:customStyle="1" w:styleId="Submission-body">
    <w:name w:val="Submission - body"/>
    <w:basedOn w:val="Normal"/>
    <w:rsid w:val="005F0A09"/>
    <w:pPr>
      <w:spacing w:before="240"/>
      <w:ind w:firstLine="360"/>
    </w:pPr>
    <w:rPr>
      <w:rFonts w:ascii="Times New Roman" w:hAnsi="Times New Roman" w:cs="Times New Roman"/>
      <w:sz w:val="22"/>
      <w:szCs w:val="22"/>
      <w:lang w:val="en-US"/>
    </w:rPr>
  </w:style>
  <w:style w:type="numbering" w:customStyle="1" w:styleId="Biecalista1">
    <w:name w:val="Bieżąca lista1"/>
    <w:uiPriority w:val="99"/>
    <w:rsid w:val="00E4311E"/>
    <w:pPr>
      <w:numPr>
        <w:numId w:val="8"/>
      </w:numPr>
    </w:pPr>
  </w:style>
  <w:style w:type="paragraph" w:customStyle="1" w:styleId="Body-text">
    <w:name w:val="Body - text"/>
    <w:basedOn w:val="Normal"/>
    <w:rsid w:val="00E4311E"/>
    <w:pPr>
      <w:ind w:firstLine="360"/>
      <w:jc w:val="both"/>
    </w:pPr>
    <w:rPr>
      <w:rFonts w:ascii="Times New Roman" w:hAnsi="Times New Roman" w:cs="Times New Roman"/>
      <w:sz w:val="22"/>
      <w:szCs w:val="22"/>
      <w:lang w:val="en-US"/>
    </w:rPr>
  </w:style>
  <w:style w:type="paragraph" w:customStyle="1" w:styleId="Submission-figure">
    <w:name w:val="Submission - figure"/>
    <w:basedOn w:val="Normal"/>
    <w:rsid w:val="005F0A09"/>
    <w:pPr>
      <w:spacing w:before="120"/>
      <w:jc w:val="center"/>
    </w:pPr>
    <w:rPr>
      <w:rFonts w:ascii="Times New Roman" w:hAnsi="Times New Roman" w:cs="Times New Roman"/>
      <w:noProof/>
      <w:lang w:val="en-US"/>
    </w:rPr>
  </w:style>
  <w:style w:type="paragraph" w:customStyle="1" w:styleId="Submission-figurecaption">
    <w:name w:val="Submission - figure caption"/>
    <w:basedOn w:val="Normal"/>
    <w:rsid w:val="005F0A09"/>
    <w:pPr>
      <w:spacing w:before="120"/>
      <w:jc w:val="center"/>
    </w:pPr>
    <w:rPr>
      <w:rFonts w:ascii="Times New Roman" w:hAnsi="Times New Roman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98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2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2E78"/>
    <w:rPr>
      <w:color w:val="96607D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7F2423"/>
    <w:rPr>
      <w:color w:val="467886" w:themeColor="hyperlink"/>
      <w:u w:val="single"/>
    </w:rPr>
  </w:style>
  <w:style w:type="paragraph" w:customStyle="1" w:styleId="Zgoszenie-nagwek">
    <w:name w:val="Zgłoszenie - nagłówek"/>
    <w:basedOn w:val="Normal"/>
    <w:rsid w:val="00FA57AA"/>
    <w:pPr>
      <w:spacing w:after="12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Zgoszenie-listaautorw">
    <w:name w:val="Zgłoszenie - lista autorów"/>
    <w:basedOn w:val="Normal"/>
    <w:rsid w:val="00FA57AA"/>
    <w:pPr>
      <w:spacing w:after="120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Zgoszenie-afiliacja-nazwa">
    <w:name w:val="Zgłoszenie - afiliacja - nazwa"/>
    <w:basedOn w:val="Normal"/>
    <w:rsid w:val="00FA57AA"/>
    <w:pPr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Zgoszenie-afiliacja-indeks">
    <w:name w:val="Zgłoszenie - afiliacja - indeks"/>
    <w:basedOn w:val="Normal"/>
    <w:rsid w:val="00FA57AA"/>
    <w:pPr>
      <w:jc w:val="center"/>
    </w:pPr>
    <w:rPr>
      <w:rFonts w:ascii="Times New Roman" w:hAnsi="Times New Roman" w:cs="Times New Roman"/>
      <w:sz w:val="21"/>
      <w:szCs w:val="21"/>
      <w:vertAlign w:val="superscript"/>
    </w:rPr>
  </w:style>
  <w:style w:type="paragraph" w:customStyle="1" w:styleId="Zgoszenie-link">
    <w:name w:val="Zgłoszenie - link"/>
    <w:basedOn w:val="Normal"/>
    <w:rsid w:val="00FA57AA"/>
    <w:pPr>
      <w:spacing w:after="240"/>
      <w:jc w:val="center"/>
    </w:pPr>
    <w:rPr>
      <w:rFonts w:ascii="Times New Roman" w:hAnsi="Times New Roman" w:cs="Times New Roman"/>
      <w:color w:val="0432FF"/>
      <w:sz w:val="20"/>
      <w:szCs w:val="20"/>
      <w:lang w:val="en-US"/>
    </w:rPr>
  </w:style>
  <w:style w:type="paragraph" w:customStyle="1" w:styleId="Zgoszenie-tekst">
    <w:name w:val="Zgłoszenie - tekst"/>
    <w:basedOn w:val="Body-text"/>
    <w:rsid w:val="00FA57AA"/>
    <w:pPr>
      <w:spacing w:before="120"/>
    </w:pPr>
  </w:style>
  <w:style w:type="paragraph" w:customStyle="1" w:styleId="Zgoszenie-literatura-nagwek">
    <w:name w:val="Zgłoszenie - literatura - nagłówek"/>
    <w:basedOn w:val="Normal"/>
    <w:rsid w:val="00FA57AA"/>
    <w:pPr>
      <w:spacing w:before="240" w:after="120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Zgoszenie-literatura-lista">
    <w:name w:val="Zgłoszenie - literatura - lista"/>
    <w:basedOn w:val="Normal"/>
    <w:rsid w:val="00FA57AA"/>
    <w:pPr>
      <w:numPr>
        <w:numId w:val="10"/>
      </w:numPr>
      <w:contextualSpacing/>
    </w:pPr>
    <w:rPr>
      <w:rFonts w:ascii="Times New Roman" w:hAnsi="Times New Roman" w:cs="Times New Roman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ablonski@candela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tf.net.pl/soptyk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ndela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nferencja-optyczn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717632-3778-0D47-AC7C-AD60FD39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491</Words>
  <Characters>2632</Characters>
  <Application>Microsoft Office Word</Application>
  <DocSecurity>0</DocSecurity>
  <Lines>65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Szablon zgłoszenia na PKO – Polską Konferencję Optyczną</vt:lpstr>
      <vt:lpstr/>
    </vt:vector>
  </TitlesOfParts>
  <Manager/>
  <Company>Fundacja Candela</Company>
  <LinksUpToDate>false</LinksUpToDate>
  <CharactersWithSpaces>3080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zgłoszenia na PKO – Polską Konferencję Optyczną</dc:title>
  <dc:subject>PKO</dc:subject>
  <dc:creator>Fundacja Candela</dc:creator>
  <cp:keywords/>
  <dc:description/>
  <cp:lastModifiedBy>Piotr Wegrzyn</cp:lastModifiedBy>
  <cp:revision>7</cp:revision>
  <cp:lastPrinted>2025-01-15T13:21:00Z</cp:lastPrinted>
  <dcterms:created xsi:type="dcterms:W3CDTF">2025-01-15T13:03:00Z</dcterms:created>
  <dcterms:modified xsi:type="dcterms:W3CDTF">2025-01-15T13:23:00Z</dcterms:modified>
  <cp:category/>
</cp:coreProperties>
</file>